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FD" w:rsidRDefault="007763BD">
      <w:r>
        <w:rPr>
          <w:noProof/>
          <w:lang w:eastAsia="es-ES"/>
        </w:rPr>
        <w:drawing>
          <wp:inline distT="0" distB="0" distL="0" distR="0">
            <wp:extent cx="1482934" cy="495300"/>
            <wp:effectExtent l="19050" t="0" r="2966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3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718392" cy="419100"/>
            <wp:effectExtent l="19050" t="0" r="0" b="0"/>
            <wp:docPr id="4" name="Picture 4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54" cy="41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BD" w:rsidRPr="007E12E3" w:rsidRDefault="00452D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Sol.licitud a la Persona Responsable de la Direcció del Ce</w:t>
      </w:r>
      <w:r w:rsidR="007F3DAC">
        <w:rPr>
          <w:rFonts w:ascii="Arial" w:hAnsi="Arial" w:cs="Arial"/>
          <w:b/>
          <w:sz w:val="24"/>
          <w:szCs w:val="24"/>
        </w:rPr>
        <w:t>ntre per Subministrar Medicació</w:t>
      </w:r>
      <w:r>
        <w:rPr>
          <w:rFonts w:ascii="Arial" w:hAnsi="Arial" w:cs="Arial"/>
          <w:b/>
          <w:sz w:val="24"/>
          <w:szCs w:val="24"/>
        </w:rPr>
        <w:t xml:space="preserve"> o una altra atenció en Horari Escolar</w:t>
      </w:r>
      <w:r w:rsidR="007763BD" w:rsidRPr="007E12E3">
        <w:rPr>
          <w:rFonts w:ascii="Arial" w:hAnsi="Arial" w:cs="Arial"/>
          <w:b/>
          <w:sz w:val="24"/>
          <w:szCs w:val="24"/>
        </w:rPr>
        <w:t>.</w:t>
      </w:r>
    </w:p>
    <w:p w:rsidR="00452D6E" w:rsidRDefault="003E5B27" w:rsidP="00452D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31.45pt;margin-top:24.65pt;width:108pt;height:0;z-index:251660288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29" type="#_x0000_t32" style="position:absolute;margin-left:276.45pt;margin-top:10.2pt;width:138pt;height:0;z-index:251659264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26" type="#_x0000_t32" style="position:absolute;margin-left:52.2pt;margin-top:10.2pt;width:144.75pt;height:0;z-index:251658240" o:connectortype="straight"/>
        </w:pict>
      </w:r>
      <w:r w:rsidR="00452D6E">
        <w:rPr>
          <w:rFonts w:ascii="Arial" w:hAnsi="Arial" w:cs="Arial"/>
          <w:sz w:val="24"/>
          <w:szCs w:val="24"/>
        </w:rPr>
        <w:t>Sr/ Sra</w:t>
      </w:r>
      <w:r w:rsidR="007E12E3" w:rsidRPr="007E12E3">
        <w:rPr>
          <w:rFonts w:ascii="Arial" w:hAnsi="Arial" w:cs="Arial"/>
          <w:sz w:val="24"/>
          <w:szCs w:val="24"/>
        </w:rPr>
        <w:t xml:space="preserve"> </w:t>
      </w:r>
      <w:r w:rsidR="00452D6E">
        <w:rPr>
          <w:rFonts w:ascii="Arial" w:hAnsi="Arial" w:cs="Arial"/>
          <w:sz w:val="24"/>
          <w:szCs w:val="24"/>
        </w:rPr>
        <w:t xml:space="preserve">                                                 , amb NIF :                                               amb domicili amb l´efecte de notificació en                                    localitat </w:t>
      </w:r>
    </w:p>
    <w:p w:rsidR="007763BD" w:rsidRDefault="003E5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44" type="#_x0000_t32" style="position:absolute;margin-left:89.7pt;margin-top:75.9pt;width:138pt;height:0;z-index:251671552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43" type="#_x0000_t32" style="position:absolute;margin-left:395.7pt;margin-top:59.4pt;width:73.5pt;height:0;z-index:251670528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42" type="#_x0000_t32" style="position:absolute;margin-left:179.7pt;margin-top:59.4pt;width:106.5pt;height:0;z-index:251669504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41" type="#_x0000_t32" style="position:absolute;margin-left:32.7pt;margin-top:59.4pt;width:114pt;height:0;z-index:251668480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8" type="#_x0000_t32" style="position:absolute;margin-left:271.2pt;margin-top:43.65pt;width:111pt;height:0;z-index:251667456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7" type="#_x0000_t32" style="position:absolute;margin-left:400.95pt;margin-top:29.4pt;width:54.75pt;height:0;z-index:251666432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6" type="#_x0000_t32" style="position:absolute;margin-left:189.45pt;margin-top:29.4pt;width:113.25pt;height:0;z-index:251665408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5" type="#_x0000_t32" style="position:absolute;margin-left:52.2pt;margin-top:29.4pt;width:119.25pt;height:0;z-index:251664384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3" type="#_x0000_t32" style="position:absolute;margin-left:322.95pt;margin-top:6.9pt;width:110.25pt;height:0;z-index:251663360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2" type="#_x0000_t32" style="position:absolute;margin-left:154.2pt;margin-top:6.9pt;width:107.25pt;height:0;z-index:251662336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1" type="#_x0000_t32" style="position:absolute;margin-left:.45pt;margin-top:6.9pt;width:123.75pt;height:0;z-index:251661312" o:connectortype="straight"/>
        </w:pict>
      </w:r>
      <w:r w:rsidR="00452D6E">
        <w:rPr>
          <w:rFonts w:ascii="Arial" w:hAnsi="Arial" w:cs="Arial"/>
          <w:sz w:val="24"/>
          <w:szCs w:val="24"/>
        </w:rPr>
        <w:t xml:space="preserve">                                      , CP                                    província                </w:t>
      </w:r>
      <w:r w:rsidR="00AB1635">
        <w:rPr>
          <w:rFonts w:ascii="Arial" w:hAnsi="Arial" w:cs="Arial"/>
          <w:sz w:val="24"/>
          <w:szCs w:val="24"/>
        </w:rPr>
        <w:t xml:space="preserve">                       telèfons:                                        /                                      correu electrònic                   pare, mare, tutor/ tutora legal de l´alumne /alumna                                    del curs                                       grup               </w:t>
      </w:r>
      <w:r w:rsidR="00002C64">
        <w:rPr>
          <w:rFonts w:ascii="Arial" w:hAnsi="Arial" w:cs="Arial"/>
          <w:sz w:val="24"/>
          <w:szCs w:val="24"/>
        </w:rPr>
        <w:t xml:space="preserve">                   del centre educatiu                          de la localitat de                                            </w:t>
      </w:r>
    </w:p>
    <w:p w:rsidR="00002C64" w:rsidRPr="00002C64" w:rsidRDefault="00002C64">
      <w:pPr>
        <w:rPr>
          <w:rFonts w:ascii="Arial" w:hAnsi="Arial" w:cs="Arial"/>
          <w:b/>
          <w:sz w:val="24"/>
          <w:szCs w:val="24"/>
        </w:rPr>
      </w:pPr>
      <w:r w:rsidRPr="00002C64">
        <w:rPr>
          <w:rFonts w:ascii="Arial" w:hAnsi="Arial" w:cs="Arial"/>
          <w:b/>
          <w:sz w:val="24"/>
          <w:szCs w:val="24"/>
        </w:rPr>
        <w:t>Sol.licita</w:t>
      </w:r>
    </w:p>
    <w:p w:rsidR="00002C64" w:rsidRDefault="00002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persona responsable de la direcció</w:t>
      </w:r>
      <w:r w:rsidR="009F639A">
        <w:rPr>
          <w:rFonts w:ascii="Arial" w:hAnsi="Arial" w:cs="Arial"/>
          <w:sz w:val="24"/>
          <w:szCs w:val="24"/>
        </w:rPr>
        <w:t xml:space="preserve"> del centre educatiu que arbitre</w:t>
      </w:r>
      <w:r>
        <w:rPr>
          <w:rFonts w:ascii="Arial" w:hAnsi="Arial" w:cs="Arial"/>
          <w:sz w:val="24"/>
          <w:szCs w:val="24"/>
        </w:rPr>
        <w:t xml:space="preserve"> els mitjans necessaris per administrar la medicació/ l´atenció específica, segons la prescripció i indicacions mèdiques que s´adjunten.</w:t>
      </w:r>
    </w:p>
    <w:p w:rsidR="00002C64" w:rsidRDefault="00002C64">
      <w:pPr>
        <w:rPr>
          <w:rFonts w:ascii="Arial" w:hAnsi="Arial" w:cs="Arial"/>
          <w:b/>
          <w:sz w:val="24"/>
          <w:szCs w:val="24"/>
        </w:rPr>
      </w:pPr>
      <w:r w:rsidRPr="00002C64">
        <w:rPr>
          <w:rFonts w:ascii="Arial" w:hAnsi="Arial" w:cs="Arial"/>
          <w:b/>
          <w:sz w:val="24"/>
          <w:szCs w:val="24"/>
        </w:rPr>
        <w:t>Documentació que s´aporta (Obligatori):</w:t>
      </w:r>
    </w:p>
    <w:p w:rsidR="00002C64" w:rsidRDefault="00002C64">
      <w:pPr>
        <w:rPr>
          <w:rFonts w:ascii="Arial" w:hAnsi="Arial" w:cs="Arial"/>
          <w:sz w:val="24"/>
          <w:szCs w:val="24"/>
        </w:rPr>
      </w:pPr>
      <w:r w:rsidRPr="00002C64">
        <w:rPr>
          <w:rFonts w:ascii="Arial" w:hAnsi="Arial" w:cs="Arial"/>
          <w:sz w:val="24"/>
          <w:szCs w:val="24"/>
        </w:rPr>
        <w:t>Infome mèdic amb diagnòstic. Tractament que s´ha de seguir en horari escolar (formulari de prescripció mèdica annex). Consentiment informat (Formulari annex).</w:t>
      </w:r>
    </w:p>
    <w:p w:rsidR="00D54597" w:rsidRDefault="003E5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48" type="#_x0000_t32" style="position:absolute;margin-left:271.2pt;margin-top:13.1pt;width:59.25pt;height:0;z-index:251675648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47" type="#_x0000_t32" style="position:absolute;margin-left:179.7pt;margin-top:13.1pt;width:69.75pt;height:0;z-index:251674624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46" type="#_x0000_t32" style="position:absolute;margin-left:134.7pt;margin-top:13.1pt;width:27pt;height:0;z-index:251673600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45" type="#_x0000_t32" style="position:absolute;margin-left:17.7pt;margin-top:13.1pt;width:99.75pt;height:.75pt;z-index:251672576" o:connectortype="straight"/>
        </w:pict>
      </w:r>
      <w:r w:rsidR="00D54597">
        <w:rPr>
          <w:rFonts w:ascii="Arial" w:hAnsi="Arial" w:cs="Arial"/>
          <w:sz w:val="24"/>
          <w:szCs w:val="24"/>
        </w:rPr>
        <w:t>En                                 a          de                       20                    .</w:t>
      </w:r>
    </w:p>
    <w:p w:rsidR="00D54597" w:rsidRPr="00002C64" w:rsidRDefault="003E5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51" type="#_x0000_t32" style="position:absolute;margin-left:202.95pt;margin-top:12pt;width:120pt;height:0;z-index:251677696" o:connectortype="straight"/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50" type="#_x0000_t32" style="position:absolute;margin-left:52.2pt;margin-top:12pt;width:109.5pt;height:0;z-index:251676672" o:connectortype="straight"/>
        </w:pict>
      </w:r>
      <w:r w:rsidR="00D54597">
        <w:rPr>
          <w:rFonts w:ascii="Arial" w:hAnsi="Arial" w:cs="Arial"/>
          <w:sz w:val="24"/>
          <w:szCs w:val="24"/>
        </w:rPr>
        <w:t xml:space="preserve">Signat:                                           NIF </w:t>
      </w:r>
    </w:p>
    <w:p w:rsidR="00002C64" w:rsidRPr="00002C64" w:rsidRDefault="00002C64">
      <w:pPr>
        <w:rPr>
          <w:rFonts w:ascii="Arial" w:hAnsi="Arial" w:cs="Arial"/>
          <w:sz w:val="24"/>
          <w:szCs w:val="24"/>
        </w:rPr>
      </w:pPr>
    </w:p>
    <w:p w:rsidR="007763BD" w:rsidRDefault="007763BD">
      <w:pPr>
        <w:rPr>
          <w:rFonts w:ascii="Open Sans" w:hAnsi="Open Sans" w:cs="Open Sans"/>
          <w:color w:val="333333"/>
          <w:shd w:val="clear" w:color="auto" w:fill="F5F5F5"/>
        </w:rPr>
      </w:pPr>
    </w:p>
    <w:p w:rsidR="007763BD" w:rsidRDefault="007763BD">
      <w:pPr>
        <w:rPr>
          <w:rFonts w:ascii="Open Sans" w:hAnsi="Open Sans" w:cs="Open Sans"/>
          <w:color w:val="333333"/>
          <w:shd w:val="clear" w:color="auto" w:fill="F5F5F5"/>
        </w:rPr>
      </w:pPr>
    </w:p>
    <w:p w:rsidR="007763BD" w:rsidRDefault="007763BD">
      <w:pPr>
        <w:rPr>
          <w:rFonts w:ascii="Open Sans" w:hAnsi="Open Sans" w:cs="Open Sans"/>
          <w:color w:val="333333"/>
          <w:shd w:val="clear" w:color="auto" w:fill="F5F5F5"/>
        </w:rPr>
      </w:pPr>
    </w:p>
    <w:p w:rsidR="007763BD" w:rsidRDefault="007763BD"/>
    <w:sectPr w:rsidR="007763BD" w:rsidSect="008A5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88F"/>
    <w:multiLevelType w:val="hybridMultilevel"/>
    <w:tmpl w:val="CA780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63BD"/>
    <w:rsid w:val="00002C64"/>
    <w:rsid w:val="003E5B27"/>
    <w:rsid w:val="00452D6E"/>
    <w:rsid w:val="00580AE0"/>
    <w:rsid w:val="007763BD"/>
    <w:rsid w:val="007E12E3"/>
    <w:rsid w:val="007F3DAC"/>
    <w:rsid w:val="008A53EA"/>
    <w:rsid w:val="009F639A"/>
    <w:rsid w:val="00A1141E"/>
    <w:rsid w:val="00AB1635"/>
    <w:rsid w:val="00D54597"/>
    <w:rsid w:val="00E4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_x0000_s1038"/>
        <o:r id="V:Rule22" type="connector" idref="#_x0000_s1031"/>
        <o:r id="V:Rule23" type="connector" idref="#_x0000_s1036"/>
        <o:r id="V:Rule24" type="connector" idref="#_x0000_s1045"/>
        <o:r id="V:Rule25" type="connector" idref="#_x0000_s1035"/>
        <o:r id="V:Rule26" type="connector" idref="#_x0000_s1029"/>
        <o:r id="V:Rule27" type="connector" idref="#_x0000_s1033"/>
        <o:r id="V:Rule28" type="connector" idref="#_x0000_s1030"/>
        <o:r id="V:Rule29" type="connector" idref="#_x0000_s1032"/>
        <o:r id="V:Rule30" type="connector" idref="#_x0000_s1047"/>
        <o:r id="V:Rule31" type="connector" idref="#_x0000_s1050"/>
        <o:r id="V:Rule32" type="connector" idref="#_x0000_s1041"/>
        <o:r id="V:Rule33" type="connector" idref="#_x0000_s1037"/>
        <o:r id="V:Rule34" type="connector" idref="#_x0000_s1026"/>
        <o:r id="V:Rule35" type="connector" idref="#_x0000_s1043"/>
        <o:r id="V:Rule36" type="connector" idref="#_x0000_s1046"/>
        <o:r id="V:Rule37" type="connector" idref="#_x0000_s1044"/>
        <o:r id="V:Rule38" type="connector" idref="#_x0000_s1042"/>
        <o:r id="V:Rule39" type="connector" idref="#_x0000_s1051"/>
        <o:r id="V:Rule4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2018-05-03T11:53:00Z</cp:lastPrinted>
  <dcterms:created xsi:type="dcterms:W3CDTF">2018-03-05T12:16:00Z</dcterms:created>
  <dcterms:modified xsi:type="dcterms:W3CDTF">2018-05-07T08:41:00Z</dcterms:modified>
</cp:coreProperties>
</file>